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sz w:val="48"/>
        </w:rPr>
        <w:t>Curriculum - Data Scientist</w:t>
      </w:r>
    </w:p>
    <w:p/>
    <w:p>
      <w:r>
        <w:rPr>
          <w:b/>
        </w:rPr>
        <w:t>Obiettivo:</w:t>
        <w:br/>
      </w:r>
      <w:r>
        <w:t>Utilizzare le mie competenze e la mia esperienza come data scientist, continuando ad approfondire le mie conoscenze e abilità.</w:t>
      </w:r>
    </w:p>
    <w:p/>
    <w:p>
      <w:r>
        <w:rPr>
          <w:b/>
        </w:rPr>
        <w:t>Competenze:</w:t>
        <w:br/>
      </w:r>
      <w:r>
        <w:t>Python, R, SQL, TensorFlow, PyTorch, Machine Learning, Statistics</w:t>
      </w:r>
    </w:p>
    <w:p/>
    <w:p>
      <w:r>
        <w:rPr>
          <w:b/>
        </w:rPr>
        <w:t>Esperienza Professionale:</w:t>
        <w:br/>
      </w:r>
      <w:r>
        <w:t>Data Scientist, GHI Company, 2022-Present</w:t>
        <w:br/>
        <w:t>Responsabilità e Successi:</w:t>
        <w:br/>
        <w:t>- Built and deployed machine learning models to derive insights and solve complex business problems.</w:t>
        <w:br/>
        <w:t>- Cleaned, processed, and analyzed large datasets to drive project success.</w:t>
        <w:br/>
        <w:t>- Collaborated with cross-functional teams to present data-driven insights.</w:t>
        <w:br/>
        <w:br/>
        <w:t>Data Analyst, JKL Company, 2018-2022</w:t>
        <w:br/>
        <w:t>Responsabilità e Successi:</w:t>
        <w:br/>
        <w:t>- Performed data cleaning, preprocessing, and analysis to assist in data science projects.</w:t>
        <w:br/>
        <w:t>- Developed visualization tools and reports for business stakeholders.</w:t>
        <w:br/>
        <w:t>- Collaborated with data scientists to develop predictive models.</w:t>
        <w:br/>
      </w:r>
    </w:p>
    <w:p/>
    <w:p>
      <w:r>
        <w:rPr>
          <w:b/>
        </w:rPr>
        <w:t>Formazione:</w:t>
        <w:br/>
      </w:r>
      <w:r>
        <w:t>Master in Data Science, Eötvös Loránd University, Budapest, 2014-2018</w:t>
      </w:r>
    </w:p>
    <w:p/>
    <w:p>
      <w:r>
        <w:rPr>
          <w:b/>
        </w:rPr>
        <w:t>Certificazioni:</w:t>
        <w:br/>
      </w:r>
      <w:r>
        <w:t>Certified Data Science Professional, IBM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